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E637B4" w14:textId="77777777" w:rsidR="00884DCB" w:rsidRPr="00A574E2" w:rsidRDefault="00884DCB" w:rsidP="00884DCB">
      <w:pPr>
        <w:jc w:val="center"/>
        <w:rPr>
          <w:b/>
          <w:lang w:val="en-AU"/>
        </w:rPr>
      </w:pPr>
      <w:bookmarkStart w:id="0" w:name="_GoBack"/>
      <w:bookmarkEnd w:id="0"/>
      <w:r w:rsidRPr="00A574E2">
        <w:rPr>
          <w:b/>
          <w:lang w:val="en-AU"/>
        </w:rPr>
        <w:t>North Park Tennis Club</w:t>
      </w:r>
    </w:p>
    <w:p w14:paraId="7FF3C250" w14:textId="77777777" w:rsidR="00884DCB" w:rsidRDefault="00884DCB" w:rsidP="00884DCB">
      <w:pPr>
        <w:jc w:val="center"/>
        <w:rPr>
          <w:lang w:val="en-AU"/>
        </w:rPr>
      </w:pPr>
    </w:p>
    <w:p w14:paraId="457273AB" w14:textId="77777777" w:rsidR="000D2066" w:rsidRPr="00A574E2" w:rsidRDefault="00884DCB" w:rsidP="00884DCB">
      <w:pPr>
        <w:jc w:val="center"/>
        <w:rPr>
          <w:b/>
          <w:u w:val="single"/>
          <w:lang w:val="en-AU"/>
        </w:rPr>
      </w:pPr>
      <w:r w:rsidRPr="00A574E2">
        <w:rPr>
          <w:b/>
          <w:u w:val="single"/>
          <w:lang w:val="en-AU"/>
        </w:rPr>
        <w:t>Court Access Policy</w:t>
      </w:r>
    </w:p>
    <w:p w14:paraId="52CC43A8" w14:textId="77777777" w:rsidR="00884DCB" w:rsidRDefault="00884DCB" w:rsidP="00884DCB">
      <w:pPr>
        <w:jc w:val="center"/>
        <w:rPr>
          <w:lang w:val="en-AU"/>
        </w:rPr>
      </w:pPr>
    </w:p>
    <w:p w14:paraId="4F095433" w14:textId="77777777" w:rsidR="00A574E2" w:rsidRDefault="00A574E2" w:rsidP="003D0F43">
      <w:pPr>
        <w:rPr>
          <w:b/>
          <w:u w:val="single"/>
          <w:lang w:val="en-AU"/>
        </w:rPr>
      </w:pPr>
    </w:p>
    <w:p w14:paraId="6B9A1015" w14:textId="7A32E129" w:rsidR="003D0F43" w:rsidRPr="00A574E2" w:rsidRDefault="003D0F43" w:rsidP="00A574E2">
      <w:pPr>
        <w:spacing w:before="120" w:after="120"/>
        <w:rPr>
          <w:sz w:val="20"/>
          <w:szCs w:val="20"/>
          <w:lang w:val="en-AU"/>
        </w:rPr>
      </w:pPr>
      <w:r w:rsidRPr="00A574E2">
        <w:rPr>
          <w:b/>
          <w:sz w:val="20"/>
          <w:szCs w:val="20"/>
          <w:u w:val="single"/>
          <w:lang w:val="en-AU"/>
        </w:rPr>
        <w:t>Introduction</w:t>
      </w:r>
    </w:p>
    <w:p w14:paraId="396195B3" w14:textId="2731463F" w:rsidR="00E72FB9" w:rsidRDefault="003D0F43" w:rsidP="00A574E2">
      <w:pPr>
        <w:pStyle w:val="3vff3xh4yd"/>
        <w:spacing w:before="120" w:beforeAutospacing="0" w:after="120" w:afterAutospacing="0"/>
        <w:rPr>
          <w:rFonts w:ascii="Calibri" w:hAnsi="Calibri"/>
          <w:sz w:val="20"/>
          <w:szCs w:val="20"/>
        </w:rPr>
      </w:pPr>
      <w:r w:rsidRPr="003D0F43">
        <w:rPr>
          <w:rFonts w:ascii="Calibri" w:hAnsi="Calibri"/>
          <w:sz w:val="20"/>
          <w:szCs w:val="20"/>
        </w:rPr>
        <w:t>North Park Tennis</w:t>
      </w:r>
      <w:r w:rsidR="00691644">
        <w:rPr>
          <w:rFonts w:ascii="Calibri" w:hAnsi="Calibri"/>
          <w:sz w:val="20"/>
          <w:szCs w:val="20"/>
        </w:rPr>
        <w:t xml:space="preserve"> </w:t>
      </w:r>
      <w:r w:rsidR="00731BED">
        <w:rPr>
          <w:rFonts w:ascii="Calibri" w:hAnsi="Calibri"/>
          <w:sz w:val="20"/>
          <w:szCs w:val="20"/>
        </w:rPr>
        <w:t>Club’s</w:t>
      </w:r>
      <w:r w:rsidR="00624AB8">
        <w:rPr>
          <w:rFonts w:ascii="Calibri" w:hAnsi="Calibri"/>
          <w:sz w:val="20"/>
          <w:szCs w:val="20"/>
        </w:rPr>
        <w:t xml:space="preserve"> </w:t>
      </w:r>
      <w:r w:rsidR="005E3798">
        <w:rPr>
          <w:rFonts w:ascii="Calibri" w:hAnsi="Calibri"/>
          <w:sz w:val="20"/>
          <w:szCs w:val="20"/>
        </w:rPr>
        <w:t xml:space="preserve">(NPTC) </w:t>
      </w:r>
      <w:r w:rsidR="00624AB8">
        <w:rPr>
          <w:rFonts w:ascii="Calibri" w:hAnsi="Calibri"/>
          <w:sz w:val="20"/>
          <w:szCs w:val="20"/>
        </w:rPr>
        <w:t xml:space="preserve">primary purpose is to conduct, promote and administer tennis in the local area. </w:t>
      </w:r>
      <w:r w:rsidR="00731BED">
        <w:rPr>
          <w:rFonts w:ascii="Calibri" w:hAnsi="Calibri"/>
          <w:sz w:val="20"/>
          <w:szCs w:val="20"/>
        </w:rPr>
        <w:t xml:space="preserve">The purpose of this policy is to ensure </w:t>
      </w:r>
      <w:r w:rsidR="00FD598A">
        <w:rPr>
          <w:rFonts w:ascii="Calibri" w:hAnsi="Calibri"/>
          <w:sz w:val="20"/>
          <w:szCs w:val="20"/>
        </w:rPr>
        <w:t xml:space="preserve">that the Club’s administration of </w:t>
      </w:r>
      <w:r w:rsidR="00E72FB9">
        <w:rPr>
          <w:rFonts w:ascii="Calibri" w:hAnsi="Calibri"/>
          <w:sz w:val="20"/>
          <w:szCs w:val="20"/>
        </w:rPr>
        <w:t>its court</w:t>
      </w:r>
      <w:r w:rsidR="00FD598A">
        <w:rPr>
          <w:rFonts w:ascii="Calibri" w:hAnsi="Calibri"/>
          <w:sz w:val="20"/>
          <w:szCs w:val="20"/>
        </w:rPr>
        <w:t xml:space="preserve"> and facilities</w:t>
      </w:r>
      <w:r w:rsidR="00E72FB9">
        <w:rPr>
          <w:rFonts w:ascii="Calibri" w:hAnsi="Calibri"/>
          <w:sz w:val="20"/>
          <w:szCs w:val="20"/>
        </w:rPr>
        <w:t xml:space="preserve"> hire</w:t>
      </w:r>
      <w:r w:rsidR="00FD598A">
        <w:rPr>
          <w:rFonts w:ascii="Calibri" w:hAnsi="Calibri"/>
          <w:sz w:val="20"/>
          <w:szCs w:val="20"/>
        </w:rPr>
        <w:t xml:space="preserve"> </w:t>
      </w:r>
      <w:r w:rsidR="00731BED">
        <w:rPr>
          <w:rFonts w:ascii="Calibri" w:hAnsi="Calibri"/>
          <w:sz w:val="20"/>
          <w:szCs w:val="20"/>
        </w:rPr>
        <w:t>is fair</w:t>
      </w:r>
      <w:r w:rsidR="00E72FB9">
        <w:rPr>
          <w:rFonts w:ascii="Calibri" w:hAnsi="Calibri"/>
          <w:sz w:val="20"/>
          <w:szCs w:val="20"/>
        </w:rPr>
        <w:t>,</w:t>
      </w:r>
      <w:r w:rsidR="00731BED">
        <w:rPr>
          <w:rFonts w:ascii="Calibri" w:hAnsi="Calibri"/>
          <w:sz w:val="20"/>
          <w:szCs w:val="20"/>
        </w:rPr>
        <w:t xml:space="preserve"> equitable</w:t>
      </w:r>
      <w:r w:rsidR="00E72FB9">
        <w:rPr>
          <w:rFonts w:ascii="Calibri" w:hAnsi="Calibri"/>
          <w:sz w:val="20"/>
          <w:szCs w:val="20"/>
        </w:rPr>
        <w:t xml:space="preserve"> and transparent. </w:t>
      </w:r>
    </w:p>
    <w:p w14:paraId="219ABB67" w14:textId="0CF4D237" w:rsidR="00E72FB9" w:rsidRDefault="00E72FB9" w:rsidP="00A574E2">
      <w:pPr>
        <w:pStyle w:val="3vff3xh4yd"/>
        <w:spacing w:before="240" w:beforeAutospacing="0" w:after="120" w:afterAutospacing="0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  <w:u w:val="single"/>
        </w:rPr>
        <w:t>Policy</w:t>
      </w:r>
    </w:p>
    <w:p w14:paraId="0FF814A1" w14:textId="7C0AC628" w:rsidR="00E72FB9" w:rsidRDefault="005E3798" w:rsidP="00A574E2">
      <w:pPr>
        <w:pStyle w:val="3vff3xh4yd"/>
        <w:spacing w:before="120" w:beforeAutospacing="0" w:after="120" w:afterAutospacing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NPTC</w:t>
      </w:r>
      <w:r w:rsidR="00E03BC1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courts are made available</w:t>
      </w:r>
      <w:r w:rsidR="00E03BC1">
        <w:rPr>
          <w:rFonts w:ascii="Calibri" w:hAnsi="Calibri"/>
          <w:sz w:val="20"/>
          <w:szCs w:val="20"/>
        </w:rPr>
        <w:t xml:space="preserve"> for competition </w:t>
      </w:r>
      <w:r>
        <w:rPr>
          <w:rFonts w:ascii="Calibri" w:hAnsi="Calibri"/>
          <w:sz w:val="20"/>
          <w:szCs w:val="20"/>
        </w:rPr>
        <w:t xml:space="preserve">play </w:t>
      </w:r>
      <w:r w:rsidR="00E03BC1">
        <w:rPr>
          <w:rFonts w:ascii="Calibri" w:hAnsi="Calibri"/>
          <w:sz w:val="20"/>
          <w:szCs w:val="20"/>
        </w:rPr>
        <w:t>(adults and juniors), coaching, social play</w:t>
      </w:r>
      <w:r>
        <w:rPr>
          <w:rFonts w:ascii="Calibri" w:hAnsi="Calibri"/>
          <w:sz w:val="20"/>
          <w:szCs w:val="20"/>
        </w:rPr>
        <w:t xml:space="preserve"> and casual hire by </w:t>
      </w:r>
      <w:r w:rsidR="00E03BC1">
        <w:rPr>
          <w:rFonts w:ascii="Calibri" w:hAnsi="Calibri"/>
          <w:sz w:val="20"/>
          <w:szCs w:val="20"/>
        </w:rPr>
        <w:t>member</w:t>
      </w:r>
      <w:r>
        <w:rPr>
          <w:rFonts w:ascii="Calibri" w:hAnsi="Calibri"/>
          <w:sz w:val="20"/>
          <w:szCs w:val="20"/>
        </w:rPr>
        <w:t>s</w:t>
      </w:r>
      <w:r w:rsidR="00E03BC1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and the wider community. To accommodate the competing needs of these users th</w:t>
      </w:r>
      <w:r w:rsidR="002E28E6">
        <w:rPr>
          <w:rFonts w:ascii="Calibri" w:hAnsi="Calibri"/>
          <w:sz w:val="20"/>
          <w:szCs w:val="20"/>
        </w:rPr>
        <w:t>e C</w:t>
      </w:r>
      <w:r>
        <w:rPr>
          <w:rFonts w:ascii="Calibri" w:hAnsi="Calibri"/>
          <w:sz w:val="20"/>
          <w:szCs w:val="20"/>
        </w:rPr>
        <w:t>ommittee has determined the following:</w:t>
      </w:r>
    </w:p>
    <w:p w14:paraId="7B01EBCB" w14:textId="2BF553D9" w:rsidR="008F569D" w:rsidRPr="00A574E2" w:rsidRDefault="008F569D" w:rsidP="00A574E2">
      <w:pPr>
        <w:pStyle w:val="3vff3xh4yd"/>
        <w:numPr>
          <w:ilvl w:val="0"/>
          <w:numId w:val="1"/>
        </w:numPr>
        <w:spacing w:before="120" w:beforeAutospacing="0" w:after="120" w:afterAutospacing="0"/>
        <w:rPr>
          <w:rFonts w:asciiTheme="minorHAnsi" w:hAnsiTheme="minorHAnsi"/>
          <w:sz w:val="20"/>
          <w:szCs w:val="20"/>
        </w:rPr>
      </w:pPr>
      <w:r w:rsidRPr="00A574E2">
        <w:rPr>
          <w:rFonts w:asciiTheme="minorHAnsi" w:hAnsiTheme="minorHAnsi"/>
          <w:sz w:val="20"/>
          <w:szCs w:val="20"/>
        </w:rPr>
        <w:t xml:space="preserve">All competition tennis takes priority over </w:t>
      </w:r>
      <w:r w:rsidR="00536D78" w:rsidRPr="00A574E2">
        <w:rPr>
          <w:rFonts w:asciiTheme="minorHAnsi" w:hAnsiTheme="minorHAnsi"/>
          <w:sz w:val="20"/>
          <w:szCs w:val="20"/>
        </w:rPr>
        <w:t>all other use</w:t>
      </w:r>
      <w:r w:rsidR="00020B61" w:rsidRPr="00A574E2">
        <w:rPr>
          <w:rFonts w:asciiTheme="minorHAnsi" w:hAnsiTheme="minorHAnsi"/>
          <w:sz w:val="20"/>
          <w:szCs w:val="20"/>
        </w:rPr>
        <w:t>r group</w:t>
      </w:r>
      <w:r w:rsidR="00536D78" w:rsidRPr="00A574E2">
        <w:rPr>
          <w:rFonts w:asciiTheme="minorHAnsi" w:hAnsiTheme="minorHAnsi"/>
          <w:sz w:val="20"/>
          <w:szCs w:val="20"/>
        </w:rPr>
        <w:t>s</w:t>
      </w:r>
      <w:r w:rsidR="00520380">
        <w:rPr>
          <w:rFonts w:asciiTheme="minorHAnsi" w:hAnsiTheme="minorHAnsi"/>
          <w:sz w:val="20"/>
          <w:szCs w:val="20"/>
        </w:rPr>
        <w:t>.</w:t>
      </w:r>
    </w:p>
    <w:p w14:paraId="135DD984" w14:textId="35FFFCD8" w:rsidR="005E3798" w:rsidRDefault="00020B61" w:rsidP="00A574E2">
      <w:pPr>
        <w:pStyle w:val="3vff3xh4yd"/>
        <w:numPr>
          <w:ilvl w:val="0"/>
          <w:numId w:val="1"/>
        </w:numPr>
        <w:spacing w:before="120" w:beforeAutospacing="0" w:after="120" w:afterAutospacing="0"/>
        <w:rPr>
          <w:rFonts w:asciiTheme="minorHAnsi" w:hAnsiTheme="minorHAnsi"/>
          <w:sz w:val="20"/>
          <w:szCs w:val="20"/>
        </w:rPr>
      </w:pPr>
      <w:r w:rsidRPr="00A574E2">
        <w:rPr>
          <w:rFonts w:asciiTheme="minorHAnsi" w:hAnsiTheme="minorHAnsi"/>
          <w:sz w:val="20"/>
          <w:szCs w:val="20"/>
        </w:rPr>
        <w:t xml:space="preserve">All </w:t>
      </w:r>
      <w:r w:rsidR="00536D78" w:rsidRPr="00A574E2">
        <w:rPr>
          <w:rFonts w:asciiTheme="minorHAnsi" w:hAnsiTheme="minorHAnsi"/>
          <w:sz w:val="20"/>
          <w:szCs w:val="20"/>
        </w:rPr>
        <w:t xml:space="preserve">courts are reserved for social play on Sundays 6pm to late and Mondays 7pm to late. </w:t>
      </w:r>
      <w:r w:rsidR="005E3798" w:rsidRPr="00A574E2">
        <w:rPr>
          <w:rFonts w:asciiTheme="minorHAnsi" w:hAnsiTheme="minorHAnsi"/>
          <w:sz w:val="20"/>
          <w:szCs w:val="20"/>
        </w:rPr>
        <w:t xml:space="preserve"> </w:t>
      </w:r>
    </w:p>
    <w:p w14:paraId="520F26DB" w14:textId="77777777" w:rsidR="00CD33F0" w:rsidRPr="006C7543" w:rsidRDefault="00CD33F0" w:rsidP="00953F94">
      <w:pPr>
        <w:pStyle w:val="3vff3xh4yd"/>
        <w:numPr>
          <w:ilvl w:val="0"/>
          <w:numId w:val="1"/>
        </w:numPr>
        <w:spacing w:before="120" w:beforeAutospacing="0" w:after="0" w:afterAutospacing="0"/>
        <w:rPr>
          <w:rFonts w:asciiTheme="minorHAnsi" w:hAnsiTheme="minorHAnsi"/>
          <w:color w:val="000000" w:themeColor="text1"/>
          <w:sz w:val="20"/>
          <w:szCs w:val="20"/>
        </w:rPr>
      </w:pPr>
      <w:r w:rsidRPr="006C7543">
        <w:rPr>
          <w:rFonts w:asciiTheme="minorHAnsi" w:hAnsiTheme="minorHAnsi"/>
          <w:color w:val="000000" w:themeColor="text1"/>
          <w:sz w:val="20"/>
          <w:szCs w:val="20"/>
        </w:rPr>
        <w:t>Peak booking periods are defined as:</w:t>
      </w:r>
    </w:p>
    <w:p w14:paraId="336019DF" w14:textId="572EF23C" w:rsidR="00CD33F0" w:rsidRPr="006C7543" w:rsidRDefault="00CD33F0" w:rsidP="00953F94">
      <w:pPr>
        <w:pStyle w:val="3vff3xh4yd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/>
          <w:color w:val="000000" w:themeColor="text1"/>
          <w:sz w:val="20"/>
          <w:szCs w:val="20"/>
        </w:rPr>
      </w:pPr>
      <w:r w:rsidRPr="006C7543">
        <w:rPr>
          <w:rFonts w:asciiTheme="minorHAnsi" w:hAnsiTheme="minorHAnsi"/>
          <w:color w:val="000000" w:themeColor="text1"/>
          <w:sz w:val="20"/>
          <w:szCs w:val="20"/>
        </w:rPr>
        <w:t xml:space="preserve">weekdays </w:t>
      </w:r>
      <w:r w:rsidR="00391FCB" w:rsidRPr="006C7543">
        <w:rPr>
          <w:rFonts w:asciiTheme="minorHAnsi" w:hAnsiTheme="minorHAnsi"/>
          <w:color w:val="000000" w:themeColor="text1"/>
          <w:sz w:val="20"/>
          <w:szCs w:val="20"/>
        </w:rPr>
        <w:t xml:space="preserve">after </w:t>
      </w:r>
      <w:r w:rsidRPr="006C7543">
        <w:rPr>
          <w:rFonts w:asciiTheme="minorHAnsi" w:hAnsiTheme="minorHAnsi"/>
          <w:color w:val="000000" w:themeColor="text1"/>
          <w:sz w:val="20"/>
          <w:szCs w:val="20"/>
        </w:rPr>
        <w:t>5pm</w:t>
      </w:r>
    </w:p>
    <w:p w14:paraId="2B949453" w14:textId="039C0B25" w:rsidR="00CD33F0" w:rsidRPr="006C7543" w:rsidRDefault="00CD33F0" w:rsidP="00953F94">
      <w:pPr>
        <w:pStyle w:val="3vff3xh4yd"/>
        <w:numPr>
          <w:ilvl w:val="0"/>
          <w:numId w:val="2"/>
        </w:numPr>
        <w:spacing w:before="0" w:beforeAutospacing="0" w:after="120" w:afterAutospacing="0"/>
        <w:rPr>
          <w:rFonts w:asciiTheme="minorHAnsi" w:hAnsiTheme="minorHAnsi"/>
          <w:color w:val="000000" w:themeColor="text1"/>
          <w:sz w:val="20"/>
          <w:szCs w:val="20"/>
        </w:rPr>
      </w:pPr>
      <w:r w:rsidRPr="006C7543">
        <w:rPr>
          <w:rFonts w:asciiTheme="minorHAnsi" w:hAnsiTheme="minorHAnsi"/>
          <w:color w:val="000000" w:themeColor="text1"/>
          <w:sz w:val="20"/>
          <w:szCs w:val="20"/>
        </w:rPr>
        <w:t>weekends after 2pm</w:t>
      </w:r>
    </w:p>
    <w:p w14:paraId="01733A8A" w14:textId="7C20A1B6" w:rsidR="00536D78" w:rsidRPr="006C7543" w:rsidRDefault="004D679A" w:rsidP="00A574E2">
      <w:pPr>
        <w:pStyle w:val="3vff3xh4yd"/>
        <w:numPr>
          <w:ilvl w:val="0"/>
          <w:numId w:val="1"/>
        </w:numPr>
        <w:spacing w:before="120" w:beforeAutospacing="0" w:after="120" w:afterAutospacing="0"/>
        <w:rPr>
          <w:rFonts w:asciiTheme="minorHAnsi" w:hAnsiTheme="minorHAnsi"/>
          <w:color w:val="000000" w:themeColor="text1"/>
          <w:sz w:val="20"/>
          <w:szCs w:val="20"/>
        </w:rPr>
      </w:pPr>
      <w:r w:rsidRPr="006C7543">
        <w:rPr>
          <w:rFonts w:asciiTheme="minorHAnsi" w:hAnsiTheme="minorHAnsi"/>
          <w:color w:val="000000" w:themeColor="text1"/>
          <w:sz w:val="20"/>
          <w:szCs w:val="20"/>
        </w:rPr>
        <w:t xml:space="preserve">The coach may book up to two courts in off peak booking </w:t>
      </w:r>
      <w:r w:rsidR="00CD33F0" w:rsidRPr="006C7543">
        <w:rPr>
          <w:rFonts w:asciiTheme="minorHAnsi" w:hAnsiTheme="minorHAnsi"/>
          <w:color w:val="000000" w:themeColor="text1"/>
          <w:sz w:val="20"/>
          <w:szCs w:val="20"/>
        </w:rPr>
        <w:t>period</w:t>
      </w:r>
      <w:r w:rsidRPr="006C7543">
        <w:rPr>
          <w:rFonts w:asciiTheme="minorHAnsi" w:hAnsiTheme="minorHAnsi"/>
          <w:color w:val="000000" w:themeColor="text1"/>
          <w:sz w:val="20"/>
          <w:szCs w:val="20"/>
        </w:rPr>
        <w:t xml:space="preserve"> at the discretion </w:t>
      </w:r>
      <w:r w:rsidR="004B2AB0" w:rsidRPr="006C7543">
        <w:rPr>
          <w:rFonts w:asciiTheme="minorHAnsi" w:hAnsiTheme="minorHAnsi"/>
          <w:color w:val="000000" w:themeColor="text1"/>
          <w:sz w:val="20"/>
          <w:szCs w:val="20"/>
        </w:rPr>
        <w:t>of the C</w:t>
      </w:r>
      <w:r w:rsidRPr="006C7543">
        <w:rPr>
          <w:rFonts w:asciiTheme="minorHAnsi" w:hAnsiTheme="minorHAnsi"/>
          <w:color w:val="000000" w:themeColor="text1"/>
          <w:sz w:val="20"/>
          <w:szCs w:val="20"/>
        </w:rPr>
        <w:t xml:space="preserve">ommittee. </w:t>
      </w:r>
      <w:r w:rsidR="00536D78" w:rsidRPr="006C7543">
        <w:rPr>
          <w:rFonts w:asciiTheme="minorHAnsi" w:hAnsiTheme="minorHAnsi"/>
          <w:color w:val="000000" w:themeColor="text1"/>
          <w:sz w:val="20"/>
          <w:szCs w:val="20"/>
        </w:rPr>
        <w:t xml:space="preserve">The coach must obtain permission from the Committee to hire more than one court in </w:t>
      </w:r>
      <w:r w:rsidR="00391FCB" w:rsidRPr="006C7543">
        <w:rPr>
          <w:rFonts w:asciiTheme="minorHAnsi" w:hAnsiTheme="minorHAnsi"/>
          <w:color w:val="000000" w:themeColor="text1"/>
          <w:sz w:val="20"/>
          <w:szCs w:val="20"/>
        </w:rPr>
        <w:t xml:space="preserve">the </w:t>
      </w:r>
      <w:r w:rsidR="00536D78" w:rsidRPr="006C7543">
        <w:rPr>
          <w:rFonts w:asciiTheme="minorHAnsi" w:hAnsiTheme="minorHAnsi"/>
          <w:color w:val="000000" w:themeColor="text1"/>
          <w:sz w:val="20"/>
          <w:szCs w:val="20"/>
        </w:rPr>
        <w:t xml:space="preserve">peak </w:t>
      </w:r>
      <w:r w:rsidR="00520380" w:rsidRPr="006C7543">
        <w:rPr>
          <w:rFonts w:asciiTheme="minorHAnsi" w:hAnsiTheme="minorHAnsi"/>
          <w:color w:val="000000" w:themeColor="text1"/>
          <w:sz w:val="20"/>
          <w:szCs w:val="20"/>
        </w:rPr>
        <w:t xml:space="preserve">booking </w:t>
      </w:r>
      <w:r w:rsidR="00CD33F0" w:rsidRPr="006C7543">
        <w:rPr>
          <w:rFonts w:asciiTheme="minorHAnsi" w:hAnsiTheme="minorHAnsi"/>
          <w:color w:val="000000" w:themeColor="text1"/>
          <w:sz w:val="20"/>
          <w:szCs w:val="20"/>
        </w:rPr>
        <w:t>period outside of competition or social play</w:t>
      </w:r>
      <w:r w:rsidR="00536D78" w:rsidRPr="006C7543">
        <w:rPr>
          <w:rFonts w:asciiTheme="minorHAnsi" w:hAnsiTheme="minorHAnsi"/>
          <w:color w:val="000000" w:themeColor="text1"/>
          <w:sz w:val="20"/>
          <w:szCs w:val="20"/>
        </w:rPr>
        <w:t xml:space="preserve">. </w:t>
      </w:r>
    </w:p>
    <w:p w14:paraId="2BDCF3C5" w14:textId="765A3204" w:rsidR="00536D78" w:rsidRPr="006C7543" w:rsidRDefault="008F569D" w:rsidP="00A574E2">
      <w:pPr>
        <w:pStyle w:val="3vff3xh4yd"/>
        <w:numPr>
          <w:ilvl w:val="0"/>
          <w:numId w:val="1"/>
        </w:numPr>
        <w:spacing w:before="120" w:beforeAutospacing="0" w:after="120" w:afterAutospacing="0"/>
        <w:rPr>
          <w:rFonts w:asciiTheme="minorHAnsi" w:hAnsiTheme="minorHAnsi"/>
          <w:color w:val="000000" w:themeColor="text1"/>
          <w:sz w:val="20"/>
          <w:szCs w:val="20"/>
        </w:rPr>
      </w:pPr>
      <w:r w:rsidRPr="006C7543">
        <w:rPr>
          <w:rFonts w:asciiTheme="minorHAnsi" w:hAnsiTheme="minorHAnsi"/>
          <w:color w:val="000000" w:themeColor="text1"/>
          <w:sz w:val="20"/>
          <w:szCs w:val="20"/>
        </w:rPr>
        <w:t xml:space="preserve">All members and non-members wanting to </w:t>
      </w:r>
      <w:r w:rsidR="002E28E6" w:rsidRPr="006C7543">
        <w:rPr>
          <w:rFonts w:asciiTheme="minorHAnsi" w:hAnsiTheme="minorHAnsi"/>
          <w:color w:val="000000" w:themeColor="text1"/>
          <w:sz w:val="20"/>
          <w:szCs w:val="20"/>
        </w:rPr>
        <w:t>use</w:t>
      </w:r>
      <w:r w:rsidRPr="006C7543">
        <w:rPr>
          <w:rFonts w:asciiTheme="minorHAnsi" w:hAnsiTheme="minorHAnsi"/>
          <w:color w:val="000000" w:themeColor="text1"/>
          <w:sz w:val="20"/>
          <w:szCs w:val="20"/>
        </w:rPr>
        <w:t xml:space="preserve"> the courts </w:t>
      </w:r>
      <w:r w:rsidR="002E28E6" w:rsidRPr="006C7543">
        <w:rPr>
          <w:rFonts w:asciiTheme="minorHAnsi" w:hAnsiTheme="minorHAnsi"/>
          <w:color w:val="000000" w:themeColor="text1"/>
          <w:sz w:val="20"/>
          <w:szCs w:val="20"/>
        </w:rPr>
        <w:t xml:space="preserve">casually </w:t>
      </w:r>
      <w:r w:rsidRPr="006C7543">
        <w:rPr>
          <w:rFonts w:asciiTheme="minorHAnsi" w:hAnsiTheme="minorHAnsi"/>
          <w:color w:val="000000" w:themeColor="text1"/>
          <w:sz w:val="20"/>
          <w:szCs w:val="20"/>
        </w:rPr>
        <w:t>must book a court via</w:t>
      </w:r>
      <w:r w:rsidR="00536D78" w:rsidRPr="006C7543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r w:rsidRPr="006C7543">
        <w:rPr>
          <w:rFonts w:asciiTheme="minorHAnsi" w:hAnsiTheme="minorHAnsi"/>
          <w:color w:val="000000" w:themeColor="text1"/>
          <w:sz w:val="20"/>
          <w:szCs w:val="20"/>
        </w:rPr>
        <w:t>the online court booking system</w:t>
      </w:r>
      <w:r w:rsidR="00536D78" w:rsidRPr="006C7543">
        <w:rPr>
          <w:rFonts w:asciiTheme="minorHAnsi" w:hAnsiTheme="minorHAnsi"/>
          <w:color w:val="000000" w:themeColor="text1"/>
          <w:sz w:val="20"/>
          <w:szCs w:val="20"/>
        </w:rPr>
        <w:t>.</w:t>
      </w:r>
    </w:p>
    <w:p w14:paraId="5DDE80FE" w14:textId="29B44CEF" w:rsidR="00020B61" w:rsidRPr="006C7543" w:rsidRDefault="00520380" w:rsidP="00A574E2">
      <w:pPr>
        <w:pStyle w:val="3vff3xh4yd"/>
        <w:numPr>
          <w:ilvl w:val="0"/>
          <w:numId w:val="1"/>
        </w:numPr>
        <w:spacing w:before="120" w:beforeAutospacing="0" w:after="120" w:afterAutospacing="0"/>
        <w:rPr>
          <w:rFonts w:asciiTheme="minorHAnsi" w:hAnsiTheme="minorHAnsi"/>
          <w:color w:val="000000" w:themeColor="text1"/>
          <w:sz w:val="20"/>
          <w:szCs w:val="20"/>
        </w:rPr>
      </w:pPr>
      <w:r w:rsidRPr="006C7543">
        <w:rPr>
          <w:rFonts w:asciiTheme="minorHAnsi" w:hAnsiTheme="minorHAnsi"/>
          <w:color w:val="000000" w:themeColor="text1"/>
          <w:sz w:val="20"/>
          <w:szCs w:val="20"/>
        </w:rPr>
        <w:t>The C</w:t>
      </w:r>
      <w:r w:rsidR="00020B61" w:rsidRPr="006C7543">
        <w:rPr>
          <w:rFonts w:asciiTheme="minorHAnsi" w:hAnsiTheme="minorHAnsi"/>
          <w:color w:val="000000" w:themeColor="text1"/>
          <w:sz w:val="20"/>
          <w:szCs w:val="20"/>
        </w:rPr>
        <w:t>ommittee reserves the right to refuse bookings for i</w:t>
      </w:r>
      <w:r w:rsidR="00E36E0F" w:rsidRPr="006C7543">
        <w:rPr>
          <w:rFonts w:asciiTheme="minorHAnsi" w:hAnsiTheme="minorHAnsi"/>
          <w:color w:val="000000" w:themeColor="text1"/>
          <w:sz w:val="20"/>
          <w:szCs w:val="20"/>
        </w:rPr>
        <w:t>ndividuals who hoard courts, frequently cancel reservations</w:t>
      </w:r>
      <w:r w:rsidR="00953F94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r w:rsidRPr="006C7543">
        <w:rPr>
          <w:rFonts w:asciiTheme="minorHAnsi" w:hAnsiTheme="minorHAnsi"/>
          <w:color w:val="000000" w:themeColor="text1"/>
          <w:sz w:val="20"/>
          <w:szCs w:val="20"/>
        </w:rPr>
        <w:t xml:space="preserve">or </w:t>
      </w:r>
      <w:r w:rsidR="00E36E0F" w:rsidRPr="006C7543">
        <w:rPr>
          <w:rFonts w:asciiTheme="minorHAnsi" w:hAnsiTheme="minorHAnsi"/>
          <w:color w:val="000000" w:themeColor="text1"/>
          <w:sz w:val="20"/>
          <w:szCs w:val="20"/>
        </w:rPr>
        <w:t>have a history of no</w:t>
      </w:r>
      <w:r w:rsidRPr="006C7543">
        <w:rPr>
          <w:rFonts w:asciiTheme="minorHAnsi" w:hAnsiTheme="minorHAnsi"/>
          <w:color w:val="000000" w:themeColor="text1"/>
          <w:sz w:val="20"/>
          <w:szCs w:val="20"/>
        </w:rPr>
        <w:t xml:space="preserve">t </w:t>
      </w:r>
      <w:r w:rsidR="00E36E0F" w:rsidRPr="006C7543">
        <w:rPr>
          <w:rFonts w:asciiTheme="minorHAnsi" w:hAnsiTheme="minorHAnsi"/>
          <w:color w:val="000000" w:themeColor="text1"/>
          <w:sz w:val="20"/>
          <w:szCs w:val="20"/>
        </w:rPr>
        <w:t xml:space="preserve">showing </w:t>
      </w:r>
      <w:r w:rsidRPr="006C7543">
        <w:rPr>
          <w:rFonts w:asciiTheme="minorHAnsi" w:hAnsiTheme="minorHAnsi"/>
          <w:color w:val="000000" w:themeColor="text1"/>
          <w:sz w:val="20"/>
          <w:szCs w:val="20"/>
        </w:rPr>
        <w:t xml:space="preserve">or arriving late </w:t>
      </w:r>
      <w:r w:rsidR="00E36E0F" w:rsidRPr="006C7543">
        <w:rPr>
          <w:rFonts w:asciiTheme="minorHAnsi" w:hAnsiTheme="minorHAnsi"/>
          <w:color w:val="000000" w:themeColor="text1"/>
          <w:sz w:val="20"/>
          <w:szCs w:val="20"/>
        </w:rPr>
        <w:t>for reserved courts</w:t>
      </w:r>
      <w:r w:rsidR="00020B61" w:rsidRPr="006C7543">
        <w:rPr>
          <w:rFonts w:asciiTheme="minorHAnsi" w:hAnsiTheme="minorHAnsi"/>
          <w:color w:val="000000" w:themeColor="text1"/>
          <w:sz w:val="20"/>
          <w:szCs w:val="20"/>
        </w:rPr>
        <w:t>.</w:t>
      </w:r>
      <w:r w:rsidR="004D679A" w:rsidRPr="006C7543">
        <w:rPr>
          <w:rFonts w:asciiTheme="minorHAnsi" w:hAnsiTheme="minorHAnsi"/>
          <w:color w:val="000000" w:themeColor="text1"/>
          <w:sz w:val="20"/>
          <w:szCs w:val="20"/>
        </w:rPr>
        <w:t xml:space="preserve">  Members will be counselled and appropriate action taken if misuse of the court reservation system occurs three or more time</w:t>
      </w:r>
      <w:r w:rsidR="00914E39" w:rsidRPr="006C7543">
        <w:rPr>
          <w:rFonts w:asciiTheme="minorHAnsi" w:hAnsiTheme="minorHAnsi"/>
          <w:color w:val="000000" w:themeColor="text1"/>
          <w:sz w:val="20"/>
          <w:szCs w:val="20"/>
        </w:rPr>
        <w:t>s</w:t>
      </w:r>
      <w:r w:rsidR="004D679A" w:rsidRPr="006C7543">
        <w:rPr>
          <w:rFonts w:asciiTheme="minorHAnsi" w:hAnsiTheme="minorHAnsi"/>
          <w:color w:val="000000" w:themeColor="text1"/>
          <w:sz w:val="20"/>
          <w:szCs w:val="20"/>
        </w:rPr>
        <w:t xml:space="preserve"> in </w:t>
      </w:r>
      <w:r w:rsidR="004B2AB0" w:rsidRPr="006C7543">
        <w:rPr>
          <w:rFonts w:asciiTheme="minorHAnsi" w:hAnsiTheme="minorHAnsi"/>
          <w:color w:val="000000" w:themeColor="text1"/>
          <w:sz w:val="20"/>
          <w:szCs w:val="20"/>
        </w:rPr>
        <w:t>any</w:t>
      </w:r>
      <w:r w:rsidR="004D679A" w:rsidRPr="006C7543">
        <w:rPr>
          <w:rFonts w:asciiTheme="minorHAnsi" w:hAnsiTheme="minorHAnsi"/>
          <w:color w:val="000000" w:themeColor="text1"/>
          <w:sz w:val="20"/>
          <w:szCs w:val="20"/>
        </w:rPr>
        <w:t xml:space="preserve"> financial year. </w:t>
      </w:r>
    </w:p>
    <w:p w14:paraId="072D81CB" w14:textId="671A56DA" w:rsidR="00020B61" w:rsidRPr="006C7543" w:rsidRDefault="00020B61" w:rsidP="00A574E2">
      <w:pPr>
        <w:pStyle w:val="3vff3xh4yd"/>
        <w:numPr>
          <w:ilvl w:val="0"/>
          <w:numId w:val="1"/>
        </w:numPr>
        <w:spacing w:before="120" w:beforeAutospacing="0" w:after="120" w:afterAutospacing="0"/>
        <w:rPr>
          <w:rFonts w:asciiTheme="minorHAnsi" w:hAnsiTheme="minorHAnsi"/>
          <w:color w:val="000000" w:themeColor="text1"/>
          <w:sz w:val="20"/>
          <w:szCs w:val="20"/>
        </w:rPr>
      </w:pPr>
      <w:r w:rsidRPr="006C7543">
        <w:rPr>
          <w:rFonts w:asciiTheme="minorHAnsi" w:hAnsiTheme="minorHAnsi"/>
          <w:color w:val="000000" w:themeColor="text1"/>
          <w:sz w:val="20"/>
          <w:szCs w:val="20"/>
        </w:rPr>
        <w:t xml:space="preserve">The courts and facilities </w:t>
      </w:r>
      <w:r w:rsidR="002E28E6" w:rsidRPr="006C7543">
        <w:rPr>
          <w:rFonts w:asciiTheme="minorHAnsi" w:hAnsiTheme="minorHAnsi"/>
          <w:color w:val="000000" w:themeColor="text1"/>
          <w:sz w:val="20"/>
          <w:szCs w:val="20"/>
        </w:rPr>
        <w:t>can be booked</w:t>
      </w:r>
      <w:r w:rsidR="00A574E2" w:rsidRPr="006C7543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r w:rsidR="00520380" w:rsidRPr="006C7543">
        <w:rPr>
          <w:rFonts w:asciiTheme="minorHAnsi" w:hAnsiTheme="minorHAnsi"/>
          <w:color w:val="000000" w:themeColor="text1"/>
          <w:sz w:val="20"/>
          <w:szCs w:val="20"/>
        </w:rPr>
        <w:t xml:space="preserve">for private functions </w:t>
      </w:r>
      <w:r w:rsidR="004D679A" w:rsidRPr="006C7543">
        <w:rPr>
          <w:rFonts w:asciiTheme="minorHAnsi" w:hAnsiTheme="minorHAnsi"/>
          <w:color w:val="000000" w:themeColor="text1"/>
          <w:sz w:val="20"/>
          <w:szCs w:val="20"/>
        </w:rPr>
        <w:t>by members and</w:t>
      </w:r>
      <w:r w:rsidR="00520380" w:rsidRPr="006C7543">
        <w:rPr>
          <w:rFonts w:asciiTheme="minorHAnsi" w:hAnsiTheme="minorHAnsi"/>
          <w:color w:val="000000" w:themeColor="text1"/>
          <w:sz w:val="20"/>
          <w:szCs w:val="20"/>
        </w:rPr>
        <w:t xml:space="preserve"> community g</w:t>
      </w:r>
      <w:r w:rsidR="004D679A" w:rsidRPr="006C7543">
        <w:rPr>
          <w:rFonts w:asciiTheme="minorHAnsi" w:hAnsiTheme="minorHAnsi"/>
          <w:color w:val="000000" w:themeColor="text1"/>
          <w:sz w:val="20"/>
          <w:szCs w:val="20"/>
        </w:rPr>
        <w:t xml:space="preserve">roups </w:t>
      </w:r>
      <w:r w:rsidR="00520380" w:rsidRPr="006C7543">
        <w:rPr>
          <w:rFonts w:asciiTheme="minorHAnsi" w:hAnsiTheme="minorHAnsi"/>
          <w:color w:val="000000" w:themeColor="text1"/>
          <w:sz w:val="20"/>
          <w:szCs w:val="20"/>
        </w:rPr>
        <w:t>during off peak booking times at the discretion of the Committee.</w:t>
      </w:r>
    </w:p>
    <w:p w14:paraId="26D1674E" w14:textId="77777777" w:rsidR="00A574E2" w:rsidRPr="00A574E2" w:rsidRDefault="00A574E2" w:rsidP="00A574E2">
      <w:pPr>
        <w:pStyle w:val="3vff3xh4yd"/>
        <w:spacing w:before="120" w:beforeAutospacing="0" w:after="120" w:afterAutospacing="0"/>
        <w:rPr>
          <w:rFonts w:asciiTheme="minorHAnsi" w:hAnsiTheme="minorHAnsi"/>
          <w:sz w:val="20"/>
          <w:szCs w:val="20"/>
        </w:rPr>
      </w:pPr>
    </w:p>
    <w:p w14:paraId="4A74EB95" w14:textId="6528C7F7" w:rsidR="00A574E2" w:rsidRPr="00A574E2" w:rsidRDefault="00A574E2" w:rsidP="00A574E2">
      <w:pPr>
        <w:pStyle w:val="3vff3xh4yd"/>
        <w:spacing w:before="120" w:beforeAutospacing="0" w:after="120" w:afterAutospacing="0"/>
        <w:rPr>
          <w:rFonts w:ascii="Calibri" w:hAnsi="Calibri"/>
          <w:sz w:val="20"/>
          <w:szCs w:val="20"/>
        </w:rPr>
      </w:pPr>
      <w:r w:rsidRPr="00A574E2">
        <w:rPr>
          <w:rFonts w:ascii="Calibri" w:hAnsi="Calibri"/>
          <w:sz w:val="20"/>
          <w:szCs w:val="20"/>
        </w:rPr>
        <w:t xml:space="preserve">Any other requests for use which fall outside the above will be </w:t>
      </w:r>
      <w:r w:rsidR="002E28E6">
        <w:rPr>
          <w:rFonts w:ascii="Calibri" w:hAnsi="Calibri"/>
          <w:sz w:val="20"/>
          <w:szCs w:val="20"/>
        </w:rPr>
        <w:t>considered</w:t>
      </w:r>
      <w:r w:rsidRPr="00A574E2">
        <w:rPr>
          <w:rFonts w:ascii="Calibri" w:hAnsi="Calibri"/>
          <w:sz w:val="20"/>
          <w:szCs w:val="20"/>
        </w:rPr>
        <w:t xml:space="preserve"> by the Committee on a case by case basis.</w:t>
      </w:r>
    </w:p>
    <w:p w14:paraId="1346AD55" w14:textId="77777777" w:rsidR="00020B61" w:rsidRPr="00A574E2" w:rsidRDefault="00020B61" w:rsidP="00A574E2">
      <w:pPr>
        <w:pStyle w:val="3vff3xh4yd"/>
        <w:spacing w:before="120" w:beforeAutospacing="0" w:after="120" w:afterAutospacing="0"/>
        <w:ind w:left="720"/>
        <w:rPr>
          <w:rFonts w:ascii="Calibri" w:hAnsi="Calibri"/>
          <w:sz w:val="20"/>
          <w:szCs w:val="20"/>
        </w:rPr>
      </w:pPr>
    </w:p>
    <w:p w14:paraId="19745F76" w14:textId="77777777" w:rsidR="00020B61" w:rsidRDefault="00020B61" w:rsidP="00A574E2">
      <w:pPr>
        <w:pStyle w:val="3vff3xh4yd"/>
        <w:spacing w:before="120" w:beforeAutospacing="0" w:after="120" w:afterAutospacing="0"/>
        <w:ind w:left="720"/>
        <w:rPr>
          <w:rFonts w:ascii="Calibri" w:hAnsi="Calibri"/>
          <w:sz w:val="20"/>
          <w:szCs w:val="20"/>
        </w:rPr>
      </w:pPr>
    </w:p>
    <w:p w14:paraId="7B33C64C" w14:textId="77777777" w:rsidR="00E36E0F" w:rsidRDefault="00E36E0F" w:rsidP="00A574E2">
      <w:pPr>
        <w:spacing w:before="120" w:after="120"/>
        <w:rPr>
          <w:lang w:val="en-AU"/>
        </w:rPr>
      </w:pPr>
    </w:p>
    <w:p w14:paraId="4A0B115A" w14:textId="0044A0F2" w:rsidR="00A574E2" w:rsidRDefault="00A574E2" w:rsidP="00A574E2">
      <w:pPr>
        <w:spacing w:before="120" w:after="120"/>
        <w:rPr>
          <w:sz w:val="20"/>
          <w:szCs w:val="20"/>
          <w:lang w:val="en-AU"/>
        </w:rPr>
      </w:pPr>
      <w:r w:rsidRPr="00A574E2">
        <w:rPr>
          <w:b/>
          <w:sz w:val="20"/>
          <w:szCs w:val="20"/>
          <w:lang w:val="en-AU"/>
        </w:rPr>
        <w:t>Approved by Committee</w:t>
      </w:r>
      <w:r>
        <w:rPr>
          <w:b/>
          <w:sz w:val="20"/>
          <w:szCs w:val="20"/>
          <w:lang w:val="en-AU"/>
        </w:rPr>
        <w:t xml:space="preserve">   </w:t>
      </w:r>
      <w:r w:rsidR="00953F94">
        <w:rPr>
          <w:sz w:val="20"/>
          <w:szCs w:val="20"/>
          <w:lang w:val="en-AU"/>
        </w:rPr>
        <w:t>February</w:t>
      </w:r>
      <w:r>
        <w:rPr>
          <w:sz w:val="20"/>
          <w:szCs w:val="20"/>
          <w:lang w:val="en-AU"/>
        </w:rPr>
        <w:t xml:space="preserve"> 2019</w:t>
      </w:r>
    </w:p>
    <w:p w14:paraId="19594EDA" w14:textId="77777777" w:rsidR="00A574E2" w:rsidRDefault="00A574E2" w:rsidP="00A574E2">
      <w:pPr>
        <w:spacing w:before="120" w:after="120"/>
        <w:rPr>
          <w:sz w:val="20"/>
          <w:szCs w:val="20"/>
          <w:lang w:val="en-AU"/>
        </w:rPr>
      </w:pPr>
    </w:p>
    <w:p w14:paraId="42D907A6" w14:textId="014C0099" w:rsidR="00A574E2" w:rsidRPr="00953F94" w:rsidRDefault="00A574E2" w:rsidP="00A574E2">
      <w:pPr>
        <w:spacing w:before="120" w:after="120"/>
        <w:rPr>
          <w:sz w:val="20"/>
          <w:szCs w:val="20"/>
          <w:lang w:val="en-AU"/>
        </w:rPr>
      </w:pPr>
      <w:r>
        <w:rPr>
          <w:b/>
          <w:sz w:val="20"/>
          <w:szCs w:val="20"/>
          <w:lang w:val="en-AU"/>
        </w:rPr>
        <w:t>Date for Review</w:t>
      </w:r>
      <w:r w:rsidR="00953F94">
        <w:rPr>
          <w:b/>
          <w:sz w:val="20"/>
          <w:szCs w:val="20"/>
          <w:lang w:val="en-AU"/>
        </w:rPr>
        <w:t xml:space="preserve"> </w:t>
      </w:r>
      <w:r w:rsidR="00953F94">
        <w:rPr>
          <w:sz w:val="20"/>
          <w:szCs w:val="20"/>
          <w:lang w:val="en-AU"/>
        </w:rPr>
        <w:t>February 2021</w:t>
      </w:r>
    </w:p>
    <w:p w14:paraId="291A23E5" w14:textId="77777777" w:rsidR="00A574E2" w:rsidRPr="00A574E2" w:rsidRDefault="00A574E2" w:rsidP="00A574E2">
      <w:pPr>
        <w:spacing w:before="120" w:after="120"/>
        <w:rPr>
          <w:sz w:val="20"/>
          <w:szCs w:val="20"/>
          <w:lang w:val="en-AU"/>
        </w:rPr>
      </w:pPr>
    </w:p>
    <w:p w14:paraId="25A58EDA" w14:textId="77777777" w:rsidR="00A574E2" w:rsidRPr="00A574E2" w:rsidRDefault="00A574E2" w:rsidP="00A574E2">
      <w:pPr>
        <w:spacing w:before="120" w:after="120"/>
        <w:rPr>
          <w:b/>
          <w:lang w:val="en-AU"/>
        </w:rPr>
      </w:pPr>
    </w:p>
    <w:sectPr w:rsidR="00A574E2" w:rsidRPr="00A574E2" w:rsidSect="001D36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8EB8B3" w14:textId="77777777" w:rsidR="00A118FB" w:rsidRDefault="00A118FB" w:rsidP="002E28E6">
      <w:r>
        <w:separator/>
      </w:r>
    </w:p>
  </w:endnote>
  <w:endnote w:type="continuationSeparator" w:id="0">
    <w:p w14:paraId="0B17750F" w14:textId="77777777" w:rsidR="00A118FB" w:rsidRDefault="00A118FB" w:rsidP="002E2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2EC44" w14:textId="77777777" w:rsidR="002E28E6" w:rsidRDefault="002E28E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F07A21" w14:textId="77777777" w:rsidR="002E28E6" w:rsidRDefault="002E28E6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56734D" w14:textId="77777777" w:rsidR="002E28E6" w:rsidRDefault="002E28E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EBF32D" w14:textId="77777777" w:rsidR="00A118FB" w:rsidRDefault="00A118FB" w:rsidP="002E28E6">
      <w:r>
        <w:separator/>
      </w:r>
    </w:p>
  </w:footnote>
  <w:footnote w:type="continuationSeparator" w:id="0">
    <w:p w14:paraId="20D303FC" w14:textId="77777777" w:rsidR="00A118FB" w:rsidRDefault="00A118FB" w:rsidP="002E28E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C5BB4D" w14:textId="11C0426B" w:rsidR="002E28E6" w:rsidRDefault="002E28E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67F9FC" w14:textId="6E140993" w:rsidR="002E28E6" w:rsidRDefault="002E28E6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FF369E" w14:textId="17C0B9A5" w:rsidR="002E28E6" w:rsidRDefault="002E28E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870BA5"/>
    <w:multiLevelType w:val="hybridMultilevel"/>
    <w:tmpl w:val="B5284F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D1582E"/>
    <w:multiLevelType w:val="hybridMultilevel"/>
    <w:tmpl w:val="329269F2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DCB"/>
    <w:rsid w:val="00020B61"/>
    <w:rsid w:val="001D3653"/>
    <w:rsid w:val="002E28E6"/>
    <w:rsid w:val="00305470"/>
    <w:rsid w:val="00391FCB"/>
    <w:rsid w:val="003D0F43"/>
    <w:rsid w:val="004B2AB0"/>
    <w:rsid w:val="004D679A"/>
    <w:rsid w:val="00520380"/>
    <w:rsid w:val="00536D78"/>
    <w:rsid w:val="00550F5F"/>
    <w:rsid w:val="005E3798"/>
    <w:rsid w:val="00624AB8"/>
    <w:rsid w:val="00691644"/>
    <w:rsid w:val="006C7543"/>
    <w:rsid w:val="00731BED"/>
    <w:rsid w:val="007A7D70"/>
    <w:rsid w:val="00884DCB"/>
    <w:rsid w:val="008F569D"/>
    <w:rsid w:val="00914E39"/>
    <w:rsid w:val="00953F94"/>
    <w:rsid w:val="00A07994"/>
    <w:rsid w:val="00A118FB"/>
    <w:rsid w:val="00A43DED"/>
    <w:rsid w:val="00A574E2"/>
    <w:rsid w:val="00C01153"/>
    <w:rsid w:val="00C167E4"/>
    <w:rsid w:val="00C557EF"/>
    <w:rsid w:val="00C605EF"/>
    <w:rsid w:val="00CD33F0"/>
    <w:rsid w:val="00CE241A"/>
    <w:rsid w:val="00D85E23"/>
    <w:rsid w:val="00DA1759"/>
    <w:rsid w:val="00E03BC1"/>
    <w:rsid w:val="00E36E0F"/>
    <w:rsid w:val="00E72FB9"/>
    <w:rsid w:val="00FD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52A23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8F569D"/>
    <w:rPr>
      <w:rFonts w:ascii="Helvetica" w:hAnsi="Helvetica" w:cs="Times New Roman"/>
      <w:sz w:val="18"/>
      <w:szCs w:val="18"/>
      <w:lang w:eastAsia="en-GB"/>
    </w:rPr>
  </w:style>
  <w:style w:type="paragraph" w:customStyle="1" w:styleId="3vff3xh4yd">
    <w:name w:val="_3vff3xh4yd"/>
    <w:basedOn w:val="Normal"/>
    <w:rsid w:val="003D0F43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2E28E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28E6"/>
  </w:style>
  <w:style w:type="paragraph" w:styleId="Footer">
    <w:name w:val="footer"/>
    <w:basedOn w:val="Normal"/>
    <w:link w:val="FooterChar"/>
    <w:uiPriority w:val="99"/>
    <w:unhideWhenUsed/>
    <w:rsid w:val="002E28E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28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5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1571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Webster</dc:creator>
  <cp:keywords/>
  <dc:description/>
  <cp:lastModifiedBy>Carolyn Webster</cp:lastModifiedBy>
  <cp:revision>2</cp:revision>
  <dcterms:created xsi:type="dcterms:W3CDTF">2019-02-17T09:59:00Z</dcterms:created>
  <dcterms:modified xsi:type="dcterms:W3CDTF">2019-02-17T09:59:00Z</dcterms:modified>
</cp:coreProperties>
</file>